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6" w:rsidRPr="008D6BF6" w:rsidRDefault="008D6BF6" w:rsidP="008D6BF6">
      <w:pPr>
        <w:rPr>
          <w:rFonts w:ascii="宋体" w:hAnsi="宋体"/>
          <w:bCs/>
          <w:sz w:val="28"/>
          <w:szCs w:val="28"/>
        </w:rPr>
      </w:pPr>
      <w:r w:rsidRPr="008D6BF6">
        <w:rPr>
          <w:rFonts w:ascii="宋体" w:hAnsi="宋体" w:hint="eastAsia"/>
          <w:bCs/>
          <w:sz w:val="28"/>
          <w:szCs w:val="28"/>
        </w:rPr>
        <w:t>附件1：</w:t>
      </w:r>
    </w:p>
    <w:p w:rsidR="008D6BF6" w:rsidRDefault="008D6BF6" w:rsidP="008D6BF6">
      <w:pPr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滁州学院</w:t>
      </w: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年夏季征兵工作时间安排和任务分工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850"/>
        <w:gridCol w:w="1134"/>
        <w:gridCol w:w="2689"/>
      </w:tblGrid>
      <w:tr w:rsidR="008D6BF6" w:rsidTr="008D6BF6">
        <w:trPr>
          <w:trHeight w:val="1044"/>
          <w:jc w:val="center"/>
        </w:trPr>
        <w:tc>
          <w:tcPr>
            <w:tcW w:w="1134" w:type="dxa"/>
            <w:vAlign w:val="center"/>
          </w:tcPr>
          <w:bookmarkEnd w:id="0"/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F7B62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544" w:type="dxa"/>
            <w:vAlign w:val="center"/>
          </w:tcPr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850" w:type="dxa"/>
            <w:vAlign w:val="center"/>
          </w:tcPr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责任人各部门</w:t>
            </w:r>
          </w:p>
        </w:tc>
        <w:tc>
          <w:tcPr>
            <w:tcW w:w="1134" w:type="dxa"/>
            <w:vAlign w:val="center"/>
          </w:tcPr>
          <w:p w:rsidR="008D6BF6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配合</w:t>
            </w:r>
          </w:p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689" w:type="dxa"/>
            <w:vAlign w:val="center"/>
          </w:tcPr>
          <w:p w:rsidR="008D6BF6" w:rsidRPr="004F7B62" w:rsidRDefault="008D6BF6" w:rsidP="00835701">
            <w:pPr>
              <w:jc w:val="center"/>
              <w:rPr>
                <w:b/>
                <w:sz w:val="24"/>
              </w:rPr>
            </w:pPr>
            <w:r w:rsidRPr="004F7B62"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F7B62">
              <w:rPr>
                <w:rFonts w:hint="eastAsia"/>
                <w:b/>
                <w:sz w:val="24"/>
              </w:rPr>
              <w:t>求</w:t>
            </w:r>
          </w:p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D6BF6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组织预征同学填写《适龄青年登记表》</w:t>
            </w:r>
          </w:p>
          <w:p w:rsidR="008D6BF6" w:rsidRDefault="008D6BF6" w:rsidP="008D6BF6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指导预征同学网上报名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武装部学生处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 w:val="restart"/>
          </w:tcPr>
          <w:p w:rsidR="008D6BF6" w:rsidRDefault="008D6BF6" w:rsidP="008D6B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负责武装部工作的院（部）领导，武装部的工作人员，要高度重视征兵工作。要根据征兵时间安排，认真做好我校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年的夏季征兵工作。</w:t>
            </w:r>
          </w:p>
          <w:p w:rsidR="008D6BF6" w:rsidRDefault="008D6BF6" w:rsidP="008D6B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利用多种形式的宣传方式对学生进行广泛的宣传，提高大学生报名的积极性，特别是国家对当兵的优惠政策要给同学们讲清楚。</w:t>
            </w:r>
          </w:p>
          <w:p w:rsidR="008D6BF6" w:rsidRDefault="008D6BF6" w:rsidP="008D6B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武装部门要将当兵名单上报教务处，教务部门按照规定做好大学生当兵保留学籍的有关手续。让同学们安心在军队服役。</w:t>
            </w:r>
          </w:p>
          <w:p w:rsidR="008D6BF6" w:rsidRDefault="008D6BF6" w:rsidP="008D6B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武装部门要认真把好预征对象质量关，要对部门抱着高度负责的精神，把政治素质好，身体健康的大学生挑选到部队去，为国家的国防建设作贡献。</w:t>
            </w:r>
          </w:p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D6BF6">
            <w:pPr>
              <w:numPr>
                <w:ilvl w:val="0"/>
                <w:numId w:val="3"/>
              </w:numPr>
              <w:jc w:val="center"/>
            </w:pPr>
            <w:r>
              <w:rPr>
                <w:rFonts w:hint="eastAsia"/>
              </w:rPr>
              <w:t>向学校领导汇报夏季兵工作情况</w:t>
            </w:r>
          </w:p>
          <w:p w:rsidR="008D6BF6" w:rsidRDefault="008D6BF6" w:rsidP="008D6BF6">
            <w:pPr>
              <w:numPr>
                <w:ilvl w:val="0"/>
                <w:numId w:val="3"/>
              </w:numPr>
              <w:jc w:val="center"/>
            </w:pPr>
            <w:r>
              <w:rPr>
                <w:rFonts w:hint="eastAsia"/>
              </w:rPr>
              <w:t>下发夏季征兵工作通知和征兵报各登记工作的通知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宣传发动：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、校园主干道挂横幅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、公共场所张贴宣传标语图片和当兵的优惠政策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收集“预征”同学的适龄青年报名登记表；网上报名登记表和二张照片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请军分区和人武部有关领导来学校与预征同学座谈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武装部学生处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收集汇总预征报名同学情况并对他们进行初检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组织大学生参加人武部征兵身体检查和心理测试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上级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人武部武装部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r>
              <w:rPr>
                <w:rFonts w:hint="eastAsia"/>
              </w:rPr>
              <w:t>张榜公布名单</w:t>
            </w:r>
          </w:p>
          <w:p w:rsidR="008D6BF6" w:rsidRDefault="008D6BF6" w:rsidP="00835701">
            <w:r>
              <w:rPr>
                <w:rFonts w:hint="eastAsia"/>
              </w:rPr>
              <w:t>上报预征报名名单到人武部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r w:rsidRPr="00F313A6"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-8</w:t>
            </w:r>
            <w:r>
              <w:rPr>
                <w:rFonts w:hint="eastAsia"/>
              </w:rPr>
              <w:t>月份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所有预征工作听从人武部和公安机关的安排</w:t>
            </w:r>
          </w:p>
        </w:tc>
        <w:tc>
          <w:tcPr>
            <w:tcW w:w="850" w:type="dxa"/>
          </w:tcPr>
          <w:p w:rsidR="008D6BF6" w:rsidRPr="00893FE0" w:rsidRDefault="008D6BF6" w:rsidP="0083570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104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月底</w:t>
            </w:r>
          </w:p>
        </w:tc>
        <w:tc>
          <w:tcPr>
            <w:tcW w:w="3544" w:type="dxa"/>
          </w:tcPr>
          <w:p w:rsidR="008D6BF6" w:rsidRDefault="008D6BF6" w:rsidP="00835701">
            <w:r>
              <w:rPr>
                <w:rFonts w:hint="eastAsia"/>
              </w:rPr>
              <w:t>向学校分管领导汇报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年征兵工作情况</w:t>
            </w:r>
          </w:p>
          <w:p w:rsidR="008D6BF6" w:rsidRDefault="008D6BF6" w:rsidP="00835701">
            <w:r>
              <w:rPr>
                <w:rFonts w:hint="eastAsia"/>
              </w:rPr>
              <w:t>张榜公布大学生合格名单</w:t>
            </w:r>
          </w:p>
        </w:tc>
        <w:tc>
          <w:tcPr>
            <w:tcW w:w="850" w:type="dxa"/>
          </w:tcPr>
          <w:p w:rsidR="008D6BF6" w:rsidRPr="00893FE0" w:rsidRDefault="008D6BF6" w:rsidP="0083570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551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对光荣入伍同学召开欢迎会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院办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学生处</w:t>
            </w:r>
          </w:p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624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月底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分期分批送当兵学生到人武部指定的位置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各二级学院、相关部门</w:t>
            </w:r>
          </w:p>
        </w:tc>
        <w:tc>
          <w:tcPr>
            <w:tcW w:w="2689" w:type="dxa"/>
            <w:vMerge/>
          </w:tcPr>
          <w:p w:rsidR="008D6BF6" w:rsidRDefault="008D6BF6" w:rsidP="00835701"/>
        </w:tc>
      </w:tr>
      <w:tr w:rsidR="008D6BF6" w:rsidTr="008D6BF6">
        <w:trPr>
          <w:trHeight w:val="596"/>
          <w:jc w:val="center"/>
        </w:trPr>
        <w:tc>
          <w:tcPr>
            <w:tcW w:w="113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</w:t>
            </w:r>
          </w:p>
        </w:tc>
        <w:tc>
          <w:tcPr>
            <w:tcW w:w="3544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征兵工作总结，向人武部上报材料</w:t>
            </w:r>
          </w:p>
        </w:tc>
        <w:tc>
          <w:tcPr>
            <w:tcW w:w="850" w:type="dxa"/>
          </w:tcPr>
          <w:p w:rsidR="008D6BF6" w:rsidRDefault="008D6BF6" w:rsidP="00835701">
            <w:pPr>
              <w:jc w:val="center"/>
            </w:pPr>
            <w:r>
              <w:rPr>
                <w:rFonts w:hint="eastAsia"/>
              </w:rPr>
              <w:t>武装部</w:t>
            </w:r>
          </w:p>
        </w:tc>
        <w:tc>
          <w:tcPr>
            <w:tcW w:w="1134" w:type="dxa"/>
          </w:tcPr>
          <w:p w:rsidR="008D6BF6" w:rsidRDefault="008D6BF6" w:rsidP="00835701">
            <w:pPr>
              <w:jc w:val="center"/>
            </w:pPr>
          </w:p>
        </w:tc>
        <w:tc>
          <w:tcPr>
            <w:tcW w:w="2689" w:type="dxa"/>
            <w:vMerge/>
          </w:tcPr>
          <w:p w:rsidR="008D6BF6" w:rsidRDefault="008D6BF6" w:rsidP="00835701"/>
        </w:tc>
      </w:tr>
    </w:tbl>
    <w:p w:rsidR="0065768E" w:rsidRDefault="0065768E"/>
    <w:sectPr w:rsidR="0065768E" w:rsidSect="008D6BF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E4" w:rsidRDefault="000D0DE4" w:rsidP="00BE010C">
      <w:r>
        <w:separator/>
      </w:r>
    </w:p>
  </w:endnote>
  <w:endnote w:type="continuationSeparator" w:id="0">
    <w:p w:rsidR="000D0DE4" w:rsidRDefault="000D0DE4" w:rsidP="00BE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E4" w:rsidRDefault="000D0DE4" w:rsidP="00BE010C">
      <w:r>
        <w:separator/>
      </w:r>
    </w:p>
  </w:footnote>
  <w:footnote w:type="continuationSeparator" w:id="0">
    <w:p w:rsidR="000D0DE4" w:rsidRDefault="000D0DE4" w:rsidP="00BE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0E9E1C"/>
    <w:multiLevelType w:val="singleLevel"/>
    <w:tmpl w:val="E30E9E1C"/>
    <w:lvl w:ilvl="0">
      <w:start w:val="1"/>
      <w:numFmt w:val="decimal"/>
      <w:suff w:val="nothing"/>
      <w:lvlText w:val="%1、"/>
      <w:lvlJc w:val="left"/>
    </w:lvl>
  </w:abstractNum>
  <w:abstractNum w:abstractNumId="1">
    <w:nsid w:val="577D4104"/>
    <w:multiLevelType w:val="singleLevel"/>
    <w:tmpl w:val="577D4104"/>
    <w:lvl w:ilvl="0">
      <w:start w:val="1"/>
      <w:numFmt w:val="decimal"/>
      <w:suff w:val="nothing"/>
      <w:lvlText w:val="%1、"/>
      <w:lvlJc w:val="left"/>
    </w:lvl>
  </w:abstractNum>
  <w:abstractNum w:abstractNumId="2">
    <w:nsid w:val="7DBBFCE8"/>
    <w:multiLevelType w:val="singleLevel"/>
    <w:tmpl w:val="7DBBFCE8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F6"/>
    <w:rsid w:val="000D0DE4"/>
    <w:rsid w:val="0065768E"/>
    <w:rsid w:val="008D6BF6"/>
    <w:rsid w:val="00BE010C"/>
    <w:rsid w:val="00D3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1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1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汪旭</dc:creator>
  <cp:lastModifiedBy>Admin</cp:lastModifiedBy>
  <cp:revision>2</cp:revision>
  <dcterms:created xsi:type="dcterms:W3CDTF">2019-05-22T06:57:00Z</dcterms:created>
  <dcterms:modified xsi:type="dcterms:W3CDTF">2019-05-22T06:57:00Z</dcterms:modified>
</cp:coreProperties>
</file>